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5667" w14:textId="6241A65E" w:rsidR="002342B0" w:rsidRPr="002342B0" w:rsidRDefault="002342B0" w:rsidP="002342B0">
      <w:pPr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（様式１０）</w:t>
      </w:r>
    </w:p>
    <w:p w14:paraId="06AC9D24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27151AF6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公益財団法人岐阜県産業経済振興センター 理事長　様</w:t>
      </w:r>
    </w:p>
    <w:p w14:paraId="6FB821A3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05EF54FE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取得財産等管理台帳</w:t>
      </w:r>
    </w:p>
    <w:p w14:paraId="499C419B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0A8DAD08" w14:textId="77777777" w:rsidR="002342B0" w:rsidRPr="002342B0" w:rsidRDefault="002342B0" w:rsidP="002342B0">
      <w:pPr>
        <w:widowControl w:val="0"/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2342B0">
        <w:rPr>
          <w:rFonts w:ascii="ＭＳ Ｐゴシック" w:eastAsia="ＭＳ Ｐゴシック" w:hAnsi="ＭＳ Ｐゴシック" w:hint="eastAsia"/>
          <w:szCs w:val="21"/>
          <w:u w:val="single"/>
        </w:rPr>
        <w:t xml:space="preserve">事業者名：　　　　　　　　</w:t>
      </w:r>
    </w:p>
    <w:p w14:paraId="7833B796" w14:textId="77777777" w:rsidR="002342B0" w:rsidRPr="002342B0" w:rsidRDefault="002342B0" w:rsidP="002342B0">
      <w:pPr>
        <w:widowControl w:val="0"/>
        <w:wordWrap w:val="0"/>
        <w:jc w:val="right"/>
        <w:rPr>
          <w:rFonts w:ascii="ＭＳ Ｐゴシック" w:eastAsia="ＭＳ Ｐゴシック" w:hAnsi="ＭＳ Ｐゴシック"/>
          <w:szCs w:val="21"/>
          <w:u w:val="single"/>
          <w:lang w:eastAsia="zh-CN"/>
        </w:rPr>
      </w:pPr>
      <w:r w:rsidRPr="002342B0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番　　号：　　　　　　　　</w:t>
      </w:r>
    </w:p>
    <w:p w14:paraId="7316F1B8" w14:textId="77777777" w:rsidR="002342B0" w:rsidRPr="002342B0" w:rsidRDefault="002342B0" w:rsidP="002342B0">
      <w:pPr>
        <w:widowControl w:val="0"/>
        <w:jc w:val="right"/>
        <w:rPr>
          <w:rFonts w:ascii="ＭＳ Ｐゴシック" w:eastAsia="ＭＳ Ｐゴシック" w:hAnsi="ＭＳ Ｐゴシック"/>
          <w:szCs w:val="21"/>
          <w:u w:val="single"/>
          <w:lang w:eastAsia="zh-CN"/>
        </w:rPr>
      </w:pPr>
    </w:p>
    <w:p w14:paraId="52442657" w14:textId="77777777" w:rsidR="002342B0" w:rsidRPr="002342B0" w:rsidRDefault="002342B0" w:rsidP="002342B0">
      <w:pPr>
        <w:widowControl w:val="0"/>
        <w:jc w:val="right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2342B0" w:rsidRPr="002342B0" w14:paraId="00AE45D1" w14:textId="77777777" w:rsidTr="00164743">
        <w:tc>
          <w:tcPr>
            <w:tcW w:w="1194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FB33F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Cs w:val="21"/>
              </w:rPr>
              <w:t>区分</w:t>
            </w:r>
          </w:p>
          <w:p w14:paraId="0D0C30FC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  <w:p w14:paraId="27BFF6C2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Cs w:val="21"/>
              </w:rPr>
              <w:t>財産名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A6A47B2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Cs w:val="21"/>
              </w:rPr>
              <w:t>規格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2A4D3BA0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Cs w:val="21"/>
              </w:rPr>
              <w:t>数量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6FF5394C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Cs w:val="21"/>
              </w:rPr>
              <w:t>単価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2DA40016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Cs w:val="21"/>
              </w:rPr>
              <w:t>金額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7A41FFE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Cs w:val="21"/>
              </w:rPr>
              <w:t>取得</w:t>
            </w:r>
          </w:p>
          <w:p w14:paraId="3E6BF823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Cs w:val="21"/>
              </w:rPr>
              <w:t>年月日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4F1B3EA4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Cs w:val="21"/>
              </w:rPr>
              <w:t>保管場所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633EF0F1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Cs w:val="21"/>
              </w:rPr>
              <w:t>備考</w:t>
            </w:r>
          </w:p>
        </w:tc>
      </w:tr>
      <w:tr w:rsidR="002342B0" w:rsidRPr="002342B0" w14:paraId="58D41127" w14:textId="77777777" w:rsidTr="00164743">
        <w:trPr>
          <w:trHeight w:val="1859"/>
        </w:trPr>
        <w:tc>
          <w:tcPr>
            <w:tcW w:w="1194" w:type="dxa"/>
            <w:shd w:val="clear" w:color="auto" w:fill="auto"/>
          </w:tcPr>
          <w:p w14:paraId="38B9047F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2CEE3E00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4ACD5E57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43A90F5D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47BF41DE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0F4ECEBF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5D5E3AD8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030458EC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</w:tbl>
    <w:p w14:paraId="5AA2E095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（注）</w:t>
      </w:r>
    </w:p>
    <w:p w14:paraId="358E95B0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１．対象となる取得財産等は、取得価格または効用の増加価格が</w:t>
      </w:r>
      <w:r w:rsidRPr="002342B0">
        <w:rPr>
          <w:rFonts w:ascii="ＭＳ Ｐゴシック" w:eastAsia="ＭＳ Ｐゴシック" w:hAnsi="ＭＳ Ｐゴシック" w:hint="eastAsia"/>
          <w:szCs w:val="21"/>
        </w:rPr>
        <w:t>アフターコロナ・チャレンジ事業者応援補助金（岐阜県小規模事業者持続化補助金）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【原油価格・物価高騰対策枠】〈新たなチャレンジ〉</w:t>
      </w:r>
      <w:r w:rsidRPr="002342B0">
        <w:rPr>
          <w:rFonts w:ascii="ＭＳ Ｐゴシック" w:eastAsia="ＭＳ Ｐゴシック" w:hAnsi="ＭＳ Ｐゴシック" w:hint="eastAsia"/>
          <w:szCs w:val="21"/>
        </w:rPr>
        <w:t>交付要領第２１条第１項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に定める財産とする。</w:t>
      </w:r>
    </w:p>
    <w:p w14:paraId="3A114772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２．数量は、同一規格であれば一括して記載して差し支えない。ただし、単価が異なる場合には区分して記載のこと。</w:t>
      </w:r>
    </w:p>
    <w:p w14:paraId="43EEB755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３．取得年月日は、検査を行う場合は検収年月日を記載のこと。</w:t>
      </w:r>
    </w:p>
    <w:p w14:paraId="3A4C6EF6" w14:textId="5EBD59C9" w:rsidR="002342B0" w:rsidRPr="002342B0" w:rsidRDefault="002342B0" w:rsidP="00B16AC8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４．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「自動車等車両」（道路運送車両法第２条第２項に定める「自動車」および同条第３項に定める「原動機付自転車」）については、別に「車両運行日誌」を整備すること。</w:t>
      </w:r>
    </w:p>
    <w:sectPr w:rsidR="002342B0" w:rsidRPr="002342B0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C930" w14:textId="77777777" w:rsidR="00CB2DD5" w:rsidRDefault="00CB2DD5" w:rsidP="00C77227">
      <w:r>
        <w:separator/>
      </w:r>
    </w:p>
  </w:endnote>
  <w:endnote w:type="continuationSeparator" w:id="0">
    <w:p w14:paraId="05DAD258" w14:textId="77777777" w:rsidR="00CB2DD5" w:rsidRDefault="00CB2DD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23C" w14:textId="77777777" w:rsidR="00CB2DD5" w:rsidRDefault="00CB2DD5" w:rsidP="00C77227">
      <w:r>
        <w:separator/>
      </w:r>
    </w:p>
  </w:footnote>
  <w:footnote w:type="continuationSeparator" w:id="0">
    <w:p w14:paraId="4DF42922" w14:textId="77777777" w:rsidR="00CB2DD5" w:rsidRDefault="00CB2DD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2249"/>
    <w:rsid w:val="000F35D3"/>
    <w:rsid w:val="000F4B0D"/>
    <w:rsid w:val="000F4CE4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90642"/>
    <w:rsid w:val="001906B7"/>
    <w:rsid w:val="00191613"/>
    <w:rsid w:val="00191A33"/>
    <w:rsid w:val="001942B8"/>
    <w:rsid w:val="00194C2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6558"/>
    <w:rsid w:val="0031100D"/>
    <w:rsid w:val="003111EC"/>
    <w:rsid w:val="00311D45"/>
    <w:rsid w:val="003122CF"/>
    <w:rsid w:val="0031285A"/>
    <w:rsid w:val="00315873"/>
    <w:rsid w:val="00317560"/>
    <w:rsid w:val="0031775D"/>
    <w:rsid w:val="003177A5"/>
    <w:rsid w:val="003178D6"/>
    <w:rsid w:val="00321998"/>
    <w:rsid w:val="00321BB1"/>
    <w:rsid w:val="0032318E"/>
    <w:rsid w:val="00323A62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55E3"/>
    <w:rsid w:val="004B6071"/>
    <w:rsid w:val="004B6313"/>
    <w:rsid w:val="004B6EB5"/>
    <w:rsid w:val="004B7ECD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10992"/>
    <w:rsid w:val="00611D6C"/>
    <w:rsid w:val="00612ACF"/>
    <w:rsid w:val="00612C46"/>
    <w:rsid w:val="00617348"/>
    <w:rsid w:val="006175F0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4780"/>
    <w:rsid w:val="006B567A"/>
    <w:rsid w:val="006B5A98"/>
    <w:rsid w:val="006B5F04"/>
    <w:rsid w:val="006B6049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4DD2"/>
    <w:rsid w:val="00905931"/>
    <w:rsid w:val="00906DFD"/>
    <w:rsid w:val="00912ADE"/>
    <w:rsid w:val="00915664"/>
    <w:rsid w:val="00920361"/>
    <w:rsid w:val="00921214"/>
    <w:rsid w:val="0092232D"/>
    <w:rsid w:val="00923175"/>
    <w:rsid w:val="00925D13"/>
    <w:rsid w:val="0092646E"/>
    <w:rsid w:val="00926E7B"/>
    <w:rsid w:val="009273E7"/>
    <w:rsid w:val="0093053E"/>
    <w:rsid w:val="00931DE8"/>
    <w:rsid w:val="00932AF9"/>
    <w:rsid w:val="00932E8F"/>
    <w:rsid w:val="00934808"/>
    <w:rsid w:val="00935989"/>
    <w:rsid w:val="009417A9"/>
    <w:rsid w:val="00942596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2C44"/>
    <w:rsid w:val="009636B8"/>
    <w:rsid w:val="00966762"/>
    <w:rsid w:val="0097093A"/>
    <w:rsid w:val="00970F32"/>
    <w:rsid w:val="00971DD9"/>
    <w:rsid w:val="0097216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16AC8"/>
    <w:rsid w:val="00B23016"/>
    <w:rsid w:val="00B247F0"/>
    <w:rsid w:val="00B24F22"/>
    <w:rsid w:val="00B278C6"/>
    <w:rsid w:val="00B307A1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DD5"/>
    <w:rsid w:val="00CB2F43"/>
    <w:rsid w:val="00CB337E"/>
    <w:rsid w:val="00CB450B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6013"/>
    <w:rsid w:val="00D97E5B"/>
    <w:rsid w:val="00DA1AA7"/>
    <w:rsid w:val="00DA23A0"/>
    <w:rsid w:val="00DA2BD7"/>
    <w:rsid w:val="00DA527B"/>
    <w:rsid w:val="00DA7CCF"/>
    <w:rsid w:val="00DB2EB9"/>
    <w:rsid w:val="00DB3766"/>
    <w:rsid w:val="00DB4E2C"/>
    <w:rsid w:val="00DB60C5"/>
    <w:rsid w:val="00DC27A6"/>
    <w:rsid w:val="00DC3E71"/>
    <w:rsid w:val="00DC4582"/>
    <w:rsid w:val="00DC4FED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4B3E"/>
    <w:rsid w:val="00E57989"/>
    <w:rsid w:val="00E62AA6"/>
    <w:rsid w:val="00E64C31"/>
    <w:rsid w:val="00E6538C"/>
    <w:rsid w:val="00E65BFB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2329"/>
    <w:rsid w:val="00EA3E1A"/>
    <w:rsid w:val="00EA6950"/>
    <w:rsid w:val="00EA6F6E"/>
    <w:rsid w:val="00EA76B8"/>
    <w:rsid w:val="00EB057F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7F84"/>
    <w:rsid w:val="00EF0A81"/>
    <w:rsid w:val="00EF0F2E"/>
    <w:rsid w:val="00EF29C3"/>
    <w:rsid w:val="00EF29E9"/>
    <w:rsid w:val="00EF36C4"/>
    <w:rsid w:val="00EF382D"/>
    <w:rsid w:val="00EF52D5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2022-07-05T07:23:00Z</cp:lastPrinted>
  <dcterms:created xsi:type="dcterms:W3CDTF">2022-08-10T01:30:00Z</dcterms:created>
  <dcterms:modified xsi:type="dcterms:W3CDTF">2022-08-10T01:30:00Z</dcterms:modified>
</cp:coreProperties>
</file>